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769"/>
      </w:tblGrid>
      <w:tr w:rsidR="00440E27" w:rsidRPr="00440E27" w:rsidTr="00440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0E27" w:rsidRPr="00440E27" w:rsidRDefault="00440E27" w:rsidP="00440E2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40E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Разряды частного охранника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40E27" w:rsidRPr="00440E27" w:rsidRDefault="00440E27" w:rsidP="0044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440E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назад</w:t>
              </w:r>
            </w:hyperlink>
            <w:r w:rsidRPr="0044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40E27" w:rsidRPr="00440E27" w:rsidRDefault="00440E27" w:rsidP="00440E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</w:t>
      </w:r>
      <w:proofErr w:type="spellStart"/>
      <w:r w:rsidRPr="0044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Минздравсоцразвития</w:t>
      </w:r>
      <w:proofErr w:type="spellEnd"/>
      <w:r w:rsidRPr="0044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 №199 от 17 апреля 2009 г.</w:t>
      </w:r>
    </w:p>
    <w:p w:rsidR="00440E27" w:rsidRPr="00440E27" w:rsidRDefault="00440E27" w:rsidP="00440E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0E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внесении изменения в Единый тарифно-квалификационный справочник работ и профессий рабочих, выпуск 1</w:t>
      </w:r>
    </w:p>
    <w:p w:rsidR="00440E27" w:rsidRPr="00440E27" w:rsidRDefault="00440E27" w:rsidP="00440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</w:t>
      </w:r>
      <w:proofErr w:type="gramEnd"/>
      <w:r w:rsidRPr="004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0E27">
        <w:rPr>
          <w:rFonts w:ascii="Times New Roman" w:eastAsia="Times New Roman" w:hAnsi="Times New Roman" w:cs="Times New Roman"/>
          <w:sz w:val="28"/>
          <w:szCs w:val="28"/>
          <w:lang w:eastAsia="ru-RU"/>
        </w:rPr>
        <w:t>N 15, ст. 1555; N 23, ст. 2713; N 42, ст. 4825; N 46, ст. 5337; N 48, ст. 5618; 2009, N 2, ст. 244; N 3, ст. 378; N 6, ст. 738; N 12, ст. 1427), приказываю:</w:t>
      </w:r>
      <w:proofErr w:type="gramEnd"/>
    </w:p>
    <w:p w:rsidR="00440E27" w:rsidRPr="00440E27" w:rsidRDefault="00440E27" w:rsidP="00440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раздел "Профессии рабочих, общие для всех отраслей народного хозяйства" Единого тарифно-квалификационного справочника работ и профессий рабочих, выпуск 1, утвержденного Постановлением Госкомтруда СССР и Секретариата ВЦСПС от 31 января 1985 г. N 31/3-30 и применяемого в соответствии с Постановлением Минтруда России от 12 мая 1992 г. N 15а на предприятиях и в организациях, расположенных на территории России</w:t>
      </w:r>
      <w:proofErr w:type="gramEnd"/>
      <w:r w:rsidRPr="00440E2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440E27" w:rsidRPr="00440E27" w:rsidRDefault="00440E27" w:rsidP="00440E2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Министр</w:t>
      </w:r>
      <w:r w:rsidRPr="0044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Т.А. Голикова</w:t>
      </w:r>
    </w:p>
    <w:p w:rsidR="00440E27" w:rsidRPr="00440E27" w:rsidRDefault="00440E27" w:rsidP="00440E2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4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к приказу </w:t>
      </w:r>
      <w:r w:rsidRPr="0044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Министерства здравоохранения</w:t>
      </w:r>
      <w:r w:rsidRPr="0044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социального развития</w:t>
      </w:r>
      <w:r w:rsidRPr="0044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Российской Федерации</w:t>
      </w:r>
      <w:r w:rsidRPr="0044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 17 апреля 2009 г. № 199</w:t>
      </w:r>
    </w:p>
    <w:p w:rsidR="00440E27" w:rsidRPr="00440E27" w:rsidRDefault="00440E27" w:rsidP="00440E2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Изменение, которое вносится в раздел "Профессии рабочих, общие для всех отраслей народного хозяйства" Единого тарифно-квалификационного справочника работ и профессий рабочих, выпуск 1</w:t>
      </w:r>
    </w:p>
    <w:p w:rsidR="00440E27" w:rsidRPr="00440E27" w:rsidRDefault="00440E27" w:rsidP="00440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раздел "Профессии рабочих, общие для всех отраслей народного хозяйства" новой профессией рабочего - "Охранник" 4 - 6 разрядов (§ 262а), изложив ее тарифно-квалификационные характеристики в следующей редакции:</w:t>
      </w:r>
    </w:p>
    <w:p w:rsidR="00440E27" w:rsidRPr="00440E27" w:rsidRDefault="00440E27" w:rsidP="00440E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"§ 262а. ОХРАННИК</w:t>
      </w:r>
    </w:p>
    <w:p w:rsidR="00440E27" w:rsidRPr="00440E27" w:rsidRDefault="00440E27" w:rsidP="00440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работ</w:t>
      </w:r>
      <w:r w:rsidRPr="004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Охрана помещений и территорий объектов. Охрана имущества, в том числе в процессе его транспортировки. Обеспечение пропускного и </w:t>
      </w:r>
      <w:proofErr w:type="spellStart"/>
      <w:r w:rsidRPr="004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внутриобъектового</w:t>
      </w:r>
      <w:proofErr w:type="spellEnd"/>
      <w:r w:rsidRPr="004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режимов персонала и посетителей на </w:t>
      </w:r>
      <w:r w:rsidRPr="00440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объектах. Проверка постоянных, временных, разовых пропусков и других документов, предоставляющих право входа и выхода лиц, въезда и выезда транспортных средств, вноса и выноса, ввоза и вывоза имущества с охраняемых объектов. </w:t>
      </w:r>
      <w:proofErr w:type="gramStart"/>
      <w:r w:rsidRPr="004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 возвращением пропусков. Осмотр имущества, а также транспортных сре</w:t>
      </w:r>
      <w:proofErr w:type="gramStart"/>
      <w:r w:rsidRPr="004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4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въезде и выезде с охраняемых объектов. Проверка соответствия вывозимого и выносимого, ввозимого и вносимого имущества имуществу, указанному в документах, предусмотренных правилами пропускного и </w:t>
      </w:r>
      <w:proofErr w:type="spellStart"/>
      <w:r w:rsidRPr="004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внутриобъектового</w:t>
      </w:r>
      <w:proofErr w:type="spellEnd"/>
      <w:r w:rsidRPr="004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режимов. Оказание охранных услуг с использованием технических средств охраны. Осуществление </w:t>
      </w:r>
      <w:proofErr w:type="gramStart"/>
      <w:r w:rsidRPr="004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охранно-пожарной сигнализации. Обеспечение защиты жизни и здоровья граждан. Оказание при необходимости первой (доврачебной) медицинской помощи пострадавшим при получении телесных повреждений. Обеспечение порядка в местах проведения массовых мероприятий. Охрана объектов и имущества на объектах, имеющих </w:t>
      </w:r>
      <w:proofErr w:type="gramStart"/>
      <w:r w:rsidRPr="00440E2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4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жизнедеятельности и безопасности государства и населения. Принятие мер к недопущению и пресечению хищений охраняемого имущества с применением при необходимости специальных средств, гражданского и служебного оружия, разрешенных в частной охранной деятельности.</w:t>
      </w:r>
    </w:p>
    <w:p w:rsidR="00440E27" w:rsidRPr="00440E27" w:rsidRDefault="00440E27" w:rsidP="00440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</w:t>
      </w:r>
      <w:r w:rsidRPr="00440E27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законы и иные нормативные правовые акты, регламентирующие частную охранную деятельность; основы уголовного, административного, трудового законодательства; методические и нормативные документы по осуществлению частной охранной деятельности; порядок действия при чрезвычайных ситуациях; правила задержания правонарушителей и передачи их в органы внутренних дел; способы применения физической силы и специальных средств; порядок получения и систематизации информации;</w:t>
      </w:r>
      <w:proofErr w:type="gramEnd"/>
      <w:r w:rsidRPr="0044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ведения документации по охраняемым объектам; инструкцию по использованию технических средств охраны и охранно-пожарной сигнализации; руководство по оказанию первой (доврачебной) медицинской помощи пострадавшим при получении телесных повреждений; порядок направления пострадавших в лечебные учреждения; технические характеристики, устройство и принцип работы, правила пользования и меры безопасности при обращении со специальными средствами, гражданским и служебным оружием, разрешенными к использованию в частной охранной деятельности.</w:t>
      </w:r>
    </w:p>
    <w:p w:rsidR="00440E27" w:rsidRPr="00440E27" w:rsidRDefault="00440E27" w:rsidP="00440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27">
        <w:rPr>
          <w:rFonts w:ascii="Times New Roman" w:eastAsia="Times New Roman" w:hAnsi="Times New Roman" w:cs="Times New Roman"/>
          <w:sz w:val="28"/>
          <w:szCs w:val="28"/>
          <w:shd w:val="clear" w:color="auto" w:fill="FF3333"/>
          <w:lang w:eastAsia="ru-RU"/>
        </w:rPr>
        <w:t xml:space="preserve">При охране помещений, территорий объектов, имущества в процессе его транспортировки с использованием при необходимости специальных средств, разрешенных в частной охранной деятельности - </w:t>
      </w:r>
      <w:r w:rsidRPr="00440E2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3333"/>
          <w:lang w:eastAsia="ru-RU"/>
        </w:rPr>
        <w:t>4-й разряд</w:t>
      </w:r>
      <w:r w:rsidRPr="00440E27">
        <w:rPr>
          <w:rFonts w:ascii="Times New Roman" w:eastAsia="Times New Roman" w:hAnsi="Times New Roman" w:cs="Times New Roman"/>
          <w:sz w:val="28"/>
          <w:szCs w:val="28"/>
          <w:shd w:val="clear" w:color="auto" w:fill="FF3333"/>
          <w:lang w:eastAsia="ru-RU"/>
        </w:rPr>
        <w:t xml:space="preserve"> *;</w:t>
      </w:r>
    </w:p>
    <w:p w:rsidR="00440E27" w:rsidRPr="00440E27" w:rsidRDefault="00440E27" w:rsidP="00440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27">
        <w:rPr>
          <w:rFonts w:ascii="Times New Roman" w:eastAsia="Times New Roman" w:hAnsi="Times New Roman" w:cs="Times New Roman"/>
          <w:sz w:val="28"/>
          <w:szCs w:val="28"/>
          <w:shd w:val="clear" w:color="auto" w:fill="FF3333"/>
          <w:lang w:eastAsia="ru-RU"/>
        </w:rPr>
        <w:t xml:space="preserve">при охране помещений, территорий объектов, имущества в процессе его транспортировки с использованием при необходимости специальных средств и гражданского оружия, разрешенных в частной охранной деятельности - </w:t>
      </w:r>
      <w:r w:rsidRPr="00440E2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3333"/>
          <w:lang w:eastAsia="ru-RU"/>
        </w:rPr>
        <w:t>5-й разряд</w:t>
      </w:r>
      <w:r w:rsidRPr="00440E27">
        <w:rPr>
          <w:rFonts w:ascii="Times New Roman" w:eastAsia="Times New Roman" w:hAnsi="Times New Roman" w:cs="Times New Roman"/>
          <w:sz w:val="28"/>
          <w:szCs w:val="28"/>
          <w:shd w:val="clear" w:color="auto" w:fill="FF3333"/>
          <w:lang w:eastAsia="ru-RU"/>
        </w:rPr>
        <w:t xml:space="preserve"> *;</w:t>
      </w:r>
    </w:p>
    <w:p w:rsidR="00440E27" w:rsidRPr="00440E27" w:rsidRDefault="00440E27" w:rsidP="00440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27">
        <w:rPr>
          <w:rFonts w:ascii="Times New Roman" w:eastAsia="Times New Roman" w:hAnsi="Times New Roman" w:cs="Times New Roman"/>
          <w:sz w:val="28"/>
          <w:szCs w:val="28"/>
          <w:shd w:val="clear" w:color="auto" w:fill="FF3333"/>
          <w:lang w:eastAsia="ru-RU"/>
        </w:rPr>
        <w:lastRenderedPageBreak/>
        <w:t xml:space="preserve">при охране помещений, территорий объектов, имущества в процессе его транспортировки с использованием при необходимости специальных средств, гражданского и служебного оружия, разрешенных в частной охранной деятельности - </w:t>
      </w:r>
      <w:r w:rsidRPr="00440E2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3333"/>
          <w:lang w:eastAsia="ru-RU"/>
        </w:rPr>
        <w:t>6-й разряд</w:t>
      </w:r>
      <w:r w:rsidRPr="00440E27">
        <w:rPr>
          <w:rFonts w:ascii="Times New Roman" w:eastAsia="Times New Roman" w:hAnsi="Times New Roman" w:cs="Times New Roman"/>
          <w:sz w:val="28"/>
          <w:szCs w:val="28"/>
          <w:shd w:val="clear" w:color="auto" w:fill="FF3333"/>
          <w:lang w:eastAsia="ru-RU"/>
        </w:rPr>
        <w:t xml:space="preserve"> *.</w:t>
      </w:r>
    </w:p>
    <w:p w:rsidR="00440E27" w:rsidRPr="00440E27" w:rsidRDefault="00440E27" w:rsidP="00440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27">
        <w:rPr>
          <w:rFonts w:ascii="Times New Roman" w:eastAsia="Times New Roman" w:hAnsi="Times New Roman" w:cs="Times New Roman"/>
          <w:sz w:val="28"/>
          <w:szCs w:val="28"/>
          <w:shd w:val="clear" w:color="auto" w:fill="FF3333"/>
          <w:lang w:eastAsia="ru-RU"/>
        </w:rPr>
        <w:t> </w:t>
      </w:r>
    </w:p>
    <w:p w:rsidR="00440E27" w:rsidRPr="00440E27" w:rsidRDefault="00440E27" w:rsidP="00440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27">
        <w:rPr>
          <w:rFonts w:ascii="Times New Roman" w:eastAsia="Times New Roman" w:hAnsi="Times New Roman" w:cs="Times New Roman"/>
          <w:sz w:val="28"/>
          <w:szCs w:val="28"/>
          <w:shd w:val="clear" w:color="auto" w:fill="FF3333"/>
          <w:lang w:eastAsia="ru-RU"/>
        </w:rPr>
        <w:t>* Требуется профессиональная подготовка; повышение квалификации не реже одного раза в 5 лет; наличие удостоверения частного охранника соответствующего образца, полученного в органах внутренних дел</w:t>
      </w:r>
      <w:proofErr w:type="gramStart"/>
      <w:r w:rsidRPr="00440E27">
        <w:rPr>
          <w:rFonts w:ascii="Times New Roman" w:eastAsia="Times New Roman" w:hAnsi="Times New Roman" w:cs="Times New Roman"/>
          <w:sz w:val="28"/>
          <w:szCs w:val="28"/>
          <w:shd w:val="clear" w:color="auto" w:fill="FF3333"/>
          <w:lang w:eastAsia="ru-RU"/>
        </w:rPr>
        <w:t>.".</w:t>
      </w:r>
      <w:proofErr w:type="gramEnd"/>
    </w:p>
    <w:p w:rsidR="00EF1F79" w:rsidRDefault="00EF1F79">
      <w:bookmarkStart w:id="0" w:name="_GoBack"/>
      <w:bookmarkEnd w:id="0"/>
    </w:p>
    <w:sectPr w:rsidR="00EF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65"/>
    <w:rsid w:val="00440E27"/>
    <w:rsid w:val="00E17965"/>
    <w:rsid w:val="00E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ctoria-1.ru/Article/Education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2016-01-07T18:36:00Z</dcterms:created>
  <dcterms:modified xsi:type="dcterms:W3CDTF">2016-01-07T18:36:00Z</dcterms:modified>
</cp:coreProperties>
</file>